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B8" w:rsidRPr="00D456D1" w:rsidRDefault="00D456D1" w:rsidP="00D456D1">
      <w:pPr>
        <w:tabs>
          <w:tab w:val="left" w:pos="6634"/>
        </w:tabs>
        <w:rPr>
          <w:sz w:val="18"/>
          <w:szCs w:val="18"/>
        </w:rPr>
      </w:pPr>
      <w:r w:rsidRPr="00D456D1">
        <w:rPr>
          <w:rFonts w:ascii="Comic Sans MS" w:hAnsi="Comic Sans MS"/>
          <w:sz w:val="18"/>
          <w:szCs w:val="18"/>
          <w:u w:val="single"/>
        </w:rPr>
        <w:t>Les objectifs sont :</w:t>
      </w:r>
      <w:r w:rsidRPr="00D456D1">
        <w:rPr>
          <w:rFonts w:ascii="Comic Sans MS" w:hAnsi="Comic Sans MS"/>
          <w:sz w:val="18"/>
          <w:szCs w:val="18"/>
        </w:rPr>
        <w:t xml:space="preserve"> R</w:t>
      </w:r>
      <w:r w:rsidR="006647B8" w:rsidRPr="00D456D1">
        <w:rPr>
          <w:rFonts w:ascii="Comic Sans MS" w:hAnsi="Comic Sans MS"/>
          <w:sz w:val="18"/>
          <w:szCs w:val="18"/>
        </w:rPr>
        <w:t>epérer les différentes fonctions liées au produit,</w:t>
      </w:r>
      <w:r w:rsidRPr="00D456D1">
        <w:rPr>
          <w:rFonts w:ascii="Comic Sans MS" w:hAnsi="Comic Sans MS"/>
          <w:sz w:val="18"/>
          <w:szCs w:val="18"/>
        </w:rPr>
        <w:t xml:space="preserve"> ca</w:t>
      </w:r>
      <w:r w:rsidR="006647B8" w:rsidRPr="00D456D1">
        <w:rPr>
          <w:rFonts w:ascii="Comic Sans MS" w:hAnsi="Comic Sans MS"/>
          <w:sz w:val="18"/>
          <w:szCs w:val="18"/>
        </w:rPr>
        <w:t>ractériser les fonctions de service.</w:t>
      </w:r>
    </w:p>
    <w:p w:rsidR="006647B8" w:rsidRPr="00D456D1" w:rsidRDefault="006647B8" w:rsidP="00D456D1">
      <w:pPr>
        <w:rPr>
          <w:rFonts w:ascii="Comic Sans MS" w:hAnsi="Comic Sans MS"/>
          <w:sz w:val="18"/>
          <w:szCs w:val="18"/>
        </w:rPr>
      </w:pPr>
      <w:r w:rsidRPr="00D456D1">
        <w:rPr>
          <w:rFonts w:ascii="Comic Sans MS" w:hAnsi="Comic Sans MS"/>
          <w:sz w:val="18"/>
          <w:szCs w:val="18"/>
          <w:u w:val="single"/>
        </w:rPr>
        <w:t>Travail à réaliser :</w:t>
      </w:r>
      <w:r w:rsidR="00D456D1" w:rsidRPr="00D456D1">
        <w:rPr>
          <w:rFonts w:ascii="Comic Sans MS" w:hAnsi="Comic Sans MS"/>
          <w:sz w:val="18"/>
          <w:szCs w:val="18"/>
        </w:rPr>
        <w:t xml:space="preserve"> </w:t>
      </w:r>
      <w:r w:rsidRPr="00D456D1">
        <w:rPr>
          <w:rFonts w:ascii="Comic Sans MS" w:hAnsi="Comic Sans MS"/>
          <w:sz w:val="18"/>
          <w:szCs w:val="18"/>
        </w:rPr>
        <w:t xml:space="preserve">A l’aide </w:t>
      </w:r>
      <w:r w:rsidR="00923DE0">
        <w:rPr>
          <w:rFonts w:ascii="Comic Sans MS" w:hAnsi="Comic Sans MS"/>
          <w:sz w:val="18"/>
          <w:szCs w:val="18"/>
        </w:rPr>
        <w:t>du</w:t>
      </w:r>
      <w:r w:rsidR="007D2FFC" w:rsidRPr="00D456D1">
        <w:rPr>
          <w:rFonts w:ascii="Comic Sans MS" w:hAnsi="Comic Sans MS"/>
          <w:sz w:val="18"/>
          <w:szCs w:val="18"/>
        </w:rPr>
        <w:t xml:space="preserve"> diagramme pieuvre ci-dessous et du règlement</w:t>
      </w:r>
      <w:r w:rsidR="00923DE0">
        <w:rPr>
          <w:rFonts w:ascii="Comic Sans MS" w:hAnsi="Comic Sans MS"/>
          <w:sz w:val="18"/>
          <w:szCs w:val="18"/>
        </w:rPr>
        <w:t>,</w:t>
      </w:r>
      <w:r w:rsidR="007D2FFC" w:rsidRPr="00D456D1">
        <w:rPr>
          <w:rFonts w:ascii="Comic Sans MS" w:hAnsi="Comic Sans MS"/>
          <w:sz w:val="18"/>
          <w:szCs w:val="18"/>
        </w:rPr>
        <w:t xml:space="preserve"> énoncer les fonctions du Robot</w:t>
      </w:r>
      <w:r w:rsidRPr="00D456D1">
        <w:rPr>
          <w:rFonts w:ascii="Comic Sans MS" w:hAnsi="Comic Sans MS"/>
          <w:sz w:val="18"/>
          <w:szCs w:val="18"/>
        </w:rPr>
        <w:t>.</w:t>
      </w:r>
    </w:p>
    <w:p w:rsidR="006647B8" w:rsidRDefault="0018540C" w:rsidP="00D456D1">
      <w:r>
        <w:rPr>
          <w:rFonts w:ascii="Comic Sans MS" w:hAnsi="Comic Sans MS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211.05pt;margin-top:9.75pt;width:81.35pt;height:22.5pt;z-index:251658240" o:regroupid="2" filled="f" stroked="f">
            <v:textbox style="mso-next-textbox:#_x0000_s1071">
              <w:txbxContent>
                <w:p w:rsidR="006647B8" w:rsidRPr="00235E0E" w:rsidRDefault="006647B8">
                  <w:pPr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00235E0E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Zone de départ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18"/>
          <w:szCs w:val="18"/>
        </w:rPr>
        <w:pict>
          <v:oval id="_x0000_s1050" style="position:absolute;margin-left:212.75pt;margin-top:1.9pt;width:73.9pt;height:35.2pt;z-index:251644928" o:regroupid="2"/>
        </w:pict>
      </w:r>
    </w:p>
    <w:p w:rsidR="006647B8" w:rsidRDefault="0018540C">
      <w:r>
        <w:rPr>
          <w:noProof/>
        </w:rPr>
        <w:pict>
          <v:shape id="_x0000_s1057" type="#_x0000_t202" style="position:absolute;margin-left:142.15pt;margin-top:11.6pt;width:47.35pt;height:22.5pt;z-index:251648000" o:regroupid="2" filled="f" stroked="f">
            <v:textbox style="mso-next-textbox:#_x0000_s1057">
              <w:txbxContent>
                <w:p w:rsidR="006647B8" w:rsidRDefault="006647B8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Oeil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56" style="position:absolute;margin-left:123.8pt;margin-top:4.95pt;width:73.9pt;height:35.2pt;z-index:251646976" o:regroupid="2"/>
        </w:pict>
      </w:r>
    </w:p>
    <w:p w:rsidR="006647B8" w:rsidRDefault="0018540C">
      <w:r>
        <w:rPr>
          <w:noProof/>
        </w:rPr>
        <w:pict>
          <v:shape id="_x0000_s1089" style="position:absolute;margin-left:227.85pt;margin-top:6.45pt;width:79.9pt;height:82.3pt;z-index:251667456" coordsize="1819,1730" o:regroupid="2" path="m83,c41,781,,1562,289,1646,578,1730,1481,693,1819,502e" filled="f" strokeweight="1pt">
            <v:stroke endarrow="block"/>
            <v:path arrowok="t"/>
          </v:shape>
        </w:pict>
      </w:r>
      <w:r>
        <w:rPr>
          <w:noProof/>
        </w:rPr>
        <w:pict>
          <v:oval id="_x0000_s1051" style="position:absolute;margin-left:303.7pt;margin-top:5.9pt;width:73.9pt;height:35.2pt;z-index:251645952" o:regroupid="2"/>
        </w:pict>
      </w:r>
    </w:p>
    <w:p w:rsidR="006647B8" w:rsidRDefault="0018540C">
      <w:r>
        <w:rPr>
          <w:noProof/>
        </w:rPr>
        <w:pict>
          <v:line id="_x0000_s1074" style="position:absolute;flip:x y;z-index:251661312" from="180.8pt,9.4pt" to="201pt,65.95pt" o:regroupid="2"/>
        </w:pict>
      </w:r>
      <w:r>
        <w:rPr>
          <w:noProof/>
        </w:rPr>
        <w:pict>
          <v:shape id="_x0000_s1070" type="#_x0000_t202" style="position:absolute;margin-left:302.8pt;margin-top:.2pt;width:77.35pt;height:22.45pt;z-index:251657216" o:regroupid="2" filled="f" stroked="f">
            <v:textbox style="mso-next-textbox:#_x0000_s1070">
              <w:txbxContent>
                <w:p w:rsidR="006647B8" w:rsidRPr="00235E0E" w:rsidRDefault="006647B8">
                  <w:pPr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</w:pPr>
                  <w:r w:rsidRPr="00235E0E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>Zone d’arrivée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46.9pt;margin-top:8.6pt;width:84.25pt;height:22.45pt;z-index:251650048" o:regroupid="2" filled="f" stroked="f">
            <v:textbox style="mso-next-textbox:#_x0000_s1059">
              <w:txbxContent>
                <w:p w:rsidR="006647B8" w:rsidRPr="0018540C" w:rsidRDefault="006647B8" w:rsidP="0018540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6647B8" w:rsidRDefault="00A71A2B">
      <w:r>
        <w:rPr>
          <w:noProof/>
        </w:rPr>
        <w:pict>
          <v:shape id="_x0000_s1104" type="#_x0000_t202" style="position:absolute;margin-left:169.15pt;margin-top:4.25pt;width:37pt;height:22.95pt;z-index:251674624" o:regroupid="2">
            <v:textbox style="mso-next-textbox:#_x0000_s1104">
              <w:txbxContent>
                <w:p w:rsidR="006647B8" w:rsidRDefault="006647B8">
                  <w:r>
                    <w:t>FC</w:t>
                  </w:r>
                  <w:r w:rsidR="00F24D66">
                    <w:rPr>
                      <w:color w:val="FF0000"/>
                    </w:rPr>
                    <w:t>1</w:t>
                  </w:r>
                </w:p>
              </w:txbxContent>
            </v:textbox>
          </v:shape>
        </w:pict>
      </w:r>
      <w:r w:rsidR="00F24D66">
        <w:rPr>
          <w:noProof/>
        </w:rPr>
        <w:pict>
          <v:oval id="_x0000_s1043" style="position:absolute;margin-left:48pt;margin-top:11pt;width:73.9pt;height:35.2pt;z-index:251638784" o:regroupid="2"/>
        </w:pict>
      </w:r>
      <w:r w:rsidR="00F24D66">
        <w:rPr>
          <w:noProof/>
        </w:rPr>
        <w:pict>
          <v:shape id="_x0000_s1058" type="#_x0000_t202" style="position:absolute;margin-left:45pt;margin-top:18.7pt;width:82.5pt;height:22.5pt;z-index:251649024" o:regroupid="2" filled="f" stroked="f">
            <v:textbox style="mso-next-textbox:#_x0000_s1058">
              <w:txbxContent>
                <w:p w:rsidR="006647B8" w:rsidRPr="00235E0E" w:rsidRDefault="006647B8">
                  <w:pPr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</w:pPr>
                  <w:r w:rsidRPr="00235E0E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>Environnement</w:t>
                  </w:r>
                </w:p>
              </w:txbxContent>
            </v:textbox>
          </v:shape>
        </w:pict>
      </w:r>
      <w:r w:rsidR="0018540C">
        <w:rPr>
          <w:noProof/>
        </w:rPr>
        <w:pict>
          <v:shape id="_x0000_s1097" type="#_x0000_t202" style="position:absolute;margin-left:219.25pt;margin-top:2.3pt;width:37pt;height:21.4pt;z-index:251670528" o:regroupid="2">
            <v:textbox style="mso-next-textbox:#_x0000_s1097">
              <w:txbxContent>
                <w:p w:rsidR="006647B8" w:rsidRDefault="006647B8">
                  <w:pPr>
                    <w:rPr>
                      <w:rFonts w:ascii="Comic Sans MS" w:hAnsi="Comic Sans MS"/>
                      <w:b/>
                      <w:bCs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>FP</w:t>
                  </w:r>
                  <w:r>
                    <w:rPr>
                      <w:rFonts w:ascii="Comic Sans MS" w:hAnsi="Comic Sans MS"/>
                      <w:b/>
                      <w:bCs/>
                      <w:color w:val="FF0000"/>
                    </w:rPr>
                    <w:t>1</w:t>
                  </w:r>
                  <w:r>
                    <w:rPr>
                      <w:rFonts w:ascii="Comic Sans MS" w:hAnsi="Comic Sans MS"/>
                      <w:b/>
                      <w:bCs/>
                    </w:rPr>
                    <w:t xml:space="preserve"> 111</w:t>
                  </w:r>
                </w:p>
              </w:txbxContent>
            </v:textbox>
          </v:shape>
        </w:pict>
      </w:r>
    </w:p>
    <w:p w:rsidR="006647B8" w:rsidRDefault="006647B8"/>
    <w:p w:rsidR="006647B8" w:rsidRDefault="00A71A2B">
      <w:r>
        <w:rPr>
          <w:noProof/>
        </w:rPr>
        <w:pict>
          <v:shape id="_x0000_s1102" type="#_x0000_t202" style="position:absolute;margin-left:138.15pt;margin-top:4.95pt;width:37pt;height:22.15pt;z-index:251673600" o:regroupid="2">
            <v:textbox style="mso-next-textbox:#_x0000_s1102">
              <w:txbxContent>
                <w:p w:rsidR="006647B8" w:rsidRDefault="006647B8">
                  <w:r>
                    <w:t>FC</w:t>
                  </w:r>
                  <w:r w:rsidR="00F24D66">
                    <w:rPr>
                      <w:color w:val="FF0000"/>
                    </w:rPr>
                    <w:t>2</w:t>
                  </w:r>
                </w:p>
              </w:txbxContent>
            </v:textbox>
          </v:shape>
        </w:pict>
      </w:r>
      <w:r w:rsidR="00F24D66">
        <w:rPr>
          <w:noProof/>
        </w:rPr>
        <w:pict>
          <v:line id="_x0000_s1076" style="position:absolute;z-index:251662336" from="117pt,9.1pt" to="180pt,36.1pt" o:regroupid="2"/>
        </w:pict>
      </w:r>
    </w:p>
    <w:p w:rsidR="006647B8" w:rsidRDefault="00695790">
      <w:r>
        <w:rPr>
          <w:noProof/>
        </w:rPr>
        <w:pict>
          <v:oval id="_x0000_s1049" style="position:absolute;margin-left:333pt;margin-top:13.3pt;width:73.9pt;height:35.15pt;z-index:251643904" o:regroupid="2"/>
        </w:pict>
      </w:r>
      <w:r w:rsidR="0018540C">
        <w:rPr>
          <w:noProof/>
        </w:rPr>
        <w:pict>
          <v:oval id="_x0000_s1072" style="position:absolute;margin-left:171.55pt;margin-top:6.7pt;width:114.3pt;height:64.65pt;z-index:251659264" o:regroupid="2"/>
        </w:pict>
      </w:r>
    </w:p>
    <w:p w:rsidR="006647B8" w:rsidRDefault="00695790">
      <w:r>
        <w:rPr>
          <w:noProof/>
        </w:rPr>
        <w:pict>
          <v:shape id="_x0000_s1091" type="#_x0000_t202" style="position:absolute;margin-left:4in;margin-top:8.55pt;width:38.7pt;height:18.45pt;z-index:251669504" o:regroupid="2">
            <v:textbox style="mso-next-textbox:#_x0000_s1091">
              <w:txbxContent>
                <w:p w:rsidR="00F24D66" w:rsidRPr="00F24D66" w:rsidRDefault="00F24D66" w:rsidP="00F24D6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24D66">
                    <w:rPr>
                      <w:b/>
                      <w:bCs/>
                      <w:sz w:val="22"/>
                      <w:szCs w:val="22"/>
                    </w:rPr>
                    <w:t>FC</w:t>
                  </w:r>
                  <w:r>
                    <w:rPr>
                      <w:b/>
                      <w:bCs/>
                      <w:color w:val="FF0000"/>
                      <w:sz w:val="22"/>
                      <w:szCs w:val="22"/>
                    </w:rPr>
                    <w:t>7</w:t>
                  </w:r>
                </w:p>
                <w:p w:rsidR="006647B8" w:rsidRDefault="006647B8">
                  <w:r>
                    <w:rPr>
                      <w:color w:val="FF0000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margin-left:351pt;margin-top:8.55pt;width:58.6pt;height:22.5pt;z-index:251654144" o:regroupid="2" filled="f" stroked="f">
            <v:textbox style="mso-next-textbox:#_x0000_s1064">
              <w:txbxContent>
                <w:p w:rsidR="006647B8" w:rsidRPr="00923DE0" w:rsidRDefault="0018540C">
                  <w:pPr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>Coût</w:t>
                  </w:r>
                </w:p>
              </w:txbxContent>
            </v:textbox>
          </v:shape>
        </w:pict>
      </w:r>
      <w:r w:rsidR="00F24D66">
        <w:rPr>
          <w:noProof/>
        </w:rPr>
        <w:pict>
          <v:shape id="_x0000_s1066" type="#_x0000_t202" style="position:absolute;margin-left:351pt;margin-top:8.55pt;width:68.7pt;height:22.45pt;z-index:251656192" o:regroupid="2" filled="f" stroked="f">
            <v:textbox style="mso-next-textbox:#_x0000_s1066">
              <w:txbxContent>
                <w:p w:rsidR="006647B8" w:rsidRPr="00695790" w:rsidRDefault="006647B8" w:rsidP="00695790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18540C">
        <w:rPr>
          <w:noProof/>
        </w:rPr>
        <w:pict>
          <v:shape id="_x0000_s1073" type="#_x0000_t202" style="position:absolute;margin-left:197.5pt;margin-top:10.2pt;width:98.7pt;height:45pt;z-index:251660288" o:regroupid="2" filled="f" stroked="f">
            <v:textbox style="mso-next-textbox:#_x0000_s1073">
              <w:txbxContent>
                <w:p w:rsidR="006647B8" w:rsidRDefault="006647B8">
                  <w:pPr>
                    <w:pStyle w:val="Titre3"/>
                  </w:pPr>
                  <w:r>
                    <w:t>Robot</w:t>
                  </w:r>
                </w:p>
              </w:txbxContent>
            </v:textbox>
          </v:shape>
        </w:pict>
      </w:r>
    </w:p>
    <w:p w:rsidR="006647B8" w:rsidRDefault="00A71A2B">
      <w:r>
        <w:rPr>
          <w:noProof/>
        </w:rPr>
        <w:pict>
          <v:shape id="_x0000_s1101" type="#_x0000_t202" style="position:absolute;margin-left:106.1pt;margin-top:7.25pt;width:37pt;height:25pt;z-index:251672576" o:regroupid="2">
            <v:textbox style="mso-next-textbox:#_x0000_s1101">
              <w:txbxContent>
                <w:p w:rsidR="006647B8" w:rsidRDefault="006647B8">
                  <w:r>
                    <w:t>FC</w:t>
                  </w:r>
                  <w:r w:rsidR="00F24D66">
                    <w:rPr>
                      <w:color w:val="FF0000"/>
                    </w:rPr>
                    <w:t>3</w:t>
                  </w:r>
                </w:p>
              </w:txbxContent>
            </v:textbox>
          </v:shape>
        </w:pict>
      </w:r>
      <w:r w:rsidR="00695790">
        <w:rPr>
          <w:noProof/>
        </w:rPr>
        <w:pict>
          <v:line id="_x0000_s1082" style="position:absolute;flip:x y;z-index:251666432" from="279pt,3.75pt" to="333pt,3.75pt" o:regroupid="2"/>
        </w:pict>
      </w:r>
      <w:r w:rsidR="0018540C">
        <w:rPr>
          <w:noProof/>
        </w:rPr>
        <w:pict>
          <v:shape id="_x0000_s1060" type="#_x0000_t202" style="position:absolute;margin-left:16.45pt;margin-top:6.25pt;width:68.7pt;height:22.5pt;z-index:251651072" o:regroupid="2" filled="f" stroked="f">
            <v:textbox style="mso-next-textbox:#_x0000_s1060">
              <w:txbxContent>
                <w:p w:rsidR="006647B8" w:rsidRDefault="006647B8">
                  <w:pPr>
                    <w:rPr>
                      <w:rFonts w:ascii="Comic Sans MS" w:hAnsi="Comic Sans MS"/>
                      <w:sz w:val="20"/>
                    </w:rPr>
                  </w:pPr>
                  <w:r>
                    <w:rPr>
                      <w:rFonts w:ascii="Comic Sans MS" w:hAnsi="Comic Sans MS"/>
                      <w:sz w:val="20"/>
                    </w:rPr>
                    <w:t>Support</w:t>
                  </w:r>
                </w:p>
              </w:txbxContent>
            </v:textbox>
          </v:shape>
        </w:pict>
      </w:r>
      <w:r w:rsidR="0018540C">
        <w:rPr>
          <w:noProof/>
        </w:rPr>
        <w:pict>
          <v:oval id="_x0000_s1044" style="position:absolute;margin-left:13pt;margin-top:.1pt;width:73.9pt;height:35.2pt;z-index:251639808" o:regroupid="2"/>
        </w:pict>
      </w:r>
    </w:p>
    <w:p w:rsidR="006647B8" w:rsidRDefault="0018540C">
      <w:r>
        <w:rPr>
          <w:noProof/>
        </w:rPr>
        <w:pict>
          <v:line id="_x0000_s1078" style="position:absolute;flip:y;z-index:251664384" from="126pt,11.5pt" to="177.9pt,61.95pt" o:regroupid="2"/>
        </w:pict>
      </w:r>
      <w:r>
        <w:rPr>
          <w:noProof/>
        </w:rPr>
        <w:pict>
          <v:line id="_x0000_s1077" style="position:absolute;flip:y;z-index:251663360" from="87.9pt,2.85pt" to="171.55pt,3.45pt" o:regroupid="2"/>
        </w:pict>
      </w:r>
    </w:p>
    <w:p w:rsidR="006647B8" w:rsidRDefault="00A71A2B">
      <w:r>
        <w:rPr>
          <w:noProof/>
        </w:rPr>
        <w:pict>
          <v:shape id="_x0000_s1100" type="#_x0000_t202" style="position:absolute;margin-left:135pt;margin-top:12.15pt;width:37pt;height:29.1pt;z-index:251671552" o:regroupid="2">
            <v:textbox style="mso-next-textbox:#_x0000_s1100">
              <w:txbxContent>
                <w:p w:rsidR="006647B8" w:rsidRDefault="006647B8">
                  <w:r>
                    <w:t>FC</w:t>
                  </w:r>
                  <w:r w:rsidR="00F24D66">
                    <w:rPr>
                      <w:color w:val="FF0000"/>
                    </w:rPr>
                    <w:t>4</w:t>
                  </w:r>
                </w:p>
              </w:txbxContent>
            </v:textbox>
          </v:shape>
        </w:pict>
      </w:r>
      <w:r w:rsidR="00695790">
        <w:rPr>
          <w:noProof/>
        </w:rPr>
        <w:pict>
          <v:line id="_x0000_s1081" style="position:absolute;flip:x y;z-index:251665408" from="261pt,12.15pt" to="302.3pt,62.15pt" o:regroupid="2"/>
        </w:pict>
      </w:r>
    </w:p>
    <w:p w:rsidR="006647B8" w:rsidRDefault="00F24D66">
      <w:r>
        <w:rPr>
          <w:noProof/>
        </w:rPr>
        <w:pict>
          <v:line id="_x0000_s1106" style="position:absolute;flip:y;z-index:251675648" from="207pt,1.2pt" to="208.5pt,61.35pt" o:regroupid="2"/>
        </w:pict>
      </w:r>
    </w:p>
    <w:p w:rsidR="006647B8" w:rsidRDefault="00695790">
      <w:r>
        <w:rPr>
          <w:noProof/>
        </w:rPr>
        <w:pict>
          <v:shape id="_x0000_s1090" type="#_x0000_t202" style="position:absolute;margin-left:270pt;margin-top:2.55pt;width:38.15pt;height:18.45pt;z-index:251668480" o:regroupid="2">
            <v:textbox style="mso-next-textbox:#_x0000_s1090">
              <w:txbxContent>
                <w:p w:rsidR="00F24D66" w:rsidRPr="00F24D66" w:rsidRDefault="00F24D66" w:rsidP="00F24D6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24D66">
                    <w:rPr>
                      <w:b/>
                      <w:bCs/>
                      <w:sz w:val="22"/>
                      <w:szCs w:val="22"/>
                    </w:rPr>
                    <w:t>FC</w:t>
                  </w:r>
                  <w:r>
                    <w:rPr>
                      <w:b/>
                      <w:bCs/>
                      <w:color w:val="FF0000"/>
                      <w:sz w:val="22"/>
                      <w:szCs w:val="22"/>
                    </w:rPr>
                    <w:t>6</w:t>
                  </w:r>
                </w:p>
                <w:p w:rsidR="006647B8" w:rsidRPr="00F24D66" w:rsidRDefault="006647B8" w:rsidP="00F24D66"/>
              </w:txbxContent>
            </v:textbox>
          </v:shape>
        </w:pict>
      </w:r>
      <w:r w:rsidR="0018540C">
        <w:rPr>
          <w:noProof/>
        </w:rPr>
        <w:pict>
          <v:shape id="_x0000_s1107" type="#_x0000_t202" style="position:absolute;margin-left:189pt;margin-top:2.55pt;width:45pt;height:18.45pt;z-index:251676672" o:regroupid="2">
            <v:textbox style="mso-next-textbox:#_x0000_s1107">
              <w:txbxContent>
                <w:p w:rsidR="006647B8" w:rsidRPr="00F24D66" w:rsidRDefault="006647B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24D66">
                    <w:rPr>
                      <w:b/>
                      <w:bCs/>
                      <w:sz w:val="22"/>
                      <w:szCs w:val="22"/>
                    </w:rPr>
                    <w:t>FC</w:t>
                  </w:r>
                  <w:r w:rsidR="00F24D66">
                    <w:rPr>
                      <w:b/>
                      <w:bCs/>
                      <w:color w:val="FF0000"/>
                      <w:sz w:val="22"/>
                      <w:szCs w:val="22"/>
                    </w:rPr>
                    <w:t>5</w:t>
                  </w:r>
                </w:p>
              </w:txbxContent>
            </v:textbox>
          </v:shape>
        </w:pict>
      </w:r>
    </w:p>
    <w:p w:rsidR="006647B8" w:rsidRDefault="00F24D66">
      <w:r>
        <w:rPr>
          <w:noProof/>
        </w:rPr>
        <w:pict>
          <v:shape id="_x0000_s1061" type="#_x0000_t202" style="position:absolute;margin-left:1in;margin-top:6.75pt;width:63pt;height:22.5pt;z-index:251652096" o:regroupid="2" filled="f" stroked="f">
            <v:textbox style="mso-next-textbox:#_x0000_s1061">
              <w:txbxContent>
                <w:p w:rsidR="006647B8" w:rsidRDefault="0018540C">
                  <w:pPr>
                    <w:rPr>
                      <w:rFonts w:ascii="Comic Sans MS" w:hAnsi="Comic Sans MS"/>
                      <w:sz w:val="20"/>
                    </w:rPr>
                  </w:pPr>
                  <w:r>
                    <w:rPr>
                      <w:rFonts w:ascii="Comic Sans MS" w:hAnsi="Comic Sans MS"/>
                      <w:sz w:val="20"/>
                    </w:rPr>
                    <w:t>Règlement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45" style="position:absolute;margin-left:63.55pt;margin-top:-.15pt;width:73.9pt;height:35.2pt;z-index:251640832" o:regroupid="2"/>
        </w:pict>
      </w:r>
    </w:p>
    <w:p w:rsidR="006647B8" w:rsidRDefault="00695790">
      <w:r>
        <w:rPr>
          <w:noProof/>
        </w:rPr>
        <w:pict>
          <v:shape id="_x0000_s1065" type="#_x0000_t202" style="position:absolute;margin-left:297pt;margin-top:10.95pt;width:68.7pt;height:22.5pt;z-index:251655168" o:regroupid="2" filled="f" stroked="f">
            <v:textbox style="mso-next-textbox:#_x0000_s1065">
              <w:txbxContent>
                <w:p w:rsidR="006647B8" w:rsidRDefault="0018540C">
                  <w:pPr>
                    <w:rPr>
                      <w:rFonts w:ascii="Comic Sans MS" w:hAnsi="Comic Sans MS"/>
                      <w:sz w:val="20"/>
                    </w:rPr>
                  </w:pPr>
                  <w:r>
                    <w:rPr>
                      <w:rFonts w:ascii="Comic Sans MS" w:hAnsi="Comic Sans MS"/>
                      <w:sz w:val="20"/>
                    </w:rPr>
                    <w:t>Lancement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48" style="position:absolute;margin-left:297pt;margin-top:1.95pt;width:73.9pt;height:35.2pt;z-index:251642880" o:regroupid="2"/>
        </w:pict>
      </w:r>
    </w:p>
    <w:p w:rsidR="006647B8" w:rsidRDefault="0018540C">
      <w:r>
        <w:rPr>
          <w:noProof/>
        </w:rPr>
        <w:pict>
          <v:oval id="_x0000_s1047" style="position:absolute;margin-left:161.1pt;margin-top:9.15pt;width:73.9pt;height:35.2pt;z-index:251641856" o:regroupid="2"/>
        </w:pict>
      </w:r>
    </w:p>
    <w:p w:rsidR="006647B8" w:rsidRDefault="00F24D66">
      <w:r>
        <w:rPr>
          <w:noProof/>
        </w:rPr>
        <w:pict>
          <v:shape id="_x0000_s1063" type="#_x0000_t202" style="position:absolute;margin-left:162pt;margin-top:1.35pt;width:68.65pt;height:22.5pt;z-index:251653120" o:regroupid="2" filled="f" stroked="f">
            <v:textbox style="mso-next-textbox:#_x0000_s1063">
              <w:txbxContent>
                <w:p w:rsidR="006647B8" w:rsidRDefault="0018540C">
                  <w:pPr>
                    <w:rPr>
                      <w:rFonts w:ascii="Comic Sans MS" w:hAnsi="Comic Sans MS"/>
                      <w:sz w:val="20"/>
                    </w:rPr>
                  </w:pPr>
                  <w:r>
                    <w:rPr>
                      <w:rFonts w:ascii="Comic Sans MS" w:hAnsi="Comic Sans MS"/>
                      <w:sz w:val="20"/>
                    </w:rPr>
                    <w:t>Autonomie</w:t>
                  </w:r>
                </w:p>
              </w:txbxContent>
            </v:textbox>
          </v:shape>
        </w:pict>
      </w:r>
    </w:p>
    <w:p w:rsidR="006647B8" w:rsidRDefault="006647B8"/>
    <w:tbl>
      <w:tblPr>
        <w:tblpPr w:leftFromText="141" w:rightFromText="141" w:vertAnchor="text" w:horzAnchor="margin" w:tblpY="709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2520"/>
        <w:gridCol w:w="3960"/>
        <w:gridCol w:w="1440"/>
        <w:gridCol w:w="1888"/>
      </w:tblGrid>
      <w:tr w:rsidR="00FB2EA4" w:rsidTr="00FB2EA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610" w:type="dxa"/>
            <w:shd w:val="clear" w:color="auto" w:fill="CCCCCC"/>
          </w:tcPr>
          <w:p w:rsidR="00FB2EA4" w:rsidRPr="00FB2EA4" w:rsidRDefault="00FB2EA4" w:rsidP="00FB2EA4">
            <w:pPr>
              <w:jc w:val="center"/>
              <w:rPr>
                <w:rFonts w:ascii="Cambria" w:hAnsi="Cambria"/>
                <w:b/>
                <w:szCs w:val="16"/>
              </w:rPr>
            </w:pPr>
            <w:r w:rsidRPr="00FB2EA4">
              <w:rPr>
                <w:rFonts w:ascii="Cambria" w:hAnsi="Cambria"/>
                <w:b/>
                <w:bCs/>
                <w:szCs w:val="16"/>
              </w:rPr>
              <w:t>Rep</w:t>
            </w:r>
          </w:p>
        </w:tc>
        <w:tc>
          <w:tcPr>
            <w:tcW w:w="2520" w:type="dxa"/>
            <w:shd w:val="clear" w:color="auto" w:fill="CCCCCC"/>
          </w:tcPr>
          <w:p w:rsidR="00FB2EA4" w:rsidRPr="00FB2EA4" w:rsidRDefault="00FB2EA4" w:rsidP="00FB2EA4">
            <w:pPr>
              <w:jc w:val="center"/>
              <w:rPr>
                <w:rFonts w:ascii="Cambria" w:hAnsi="Cambria"/>
                <w:b/>
                <w:szCs w:val="20"/>
              </w:rPr>
            </w:pPr>
            <w:r w:rsidRPr="00FB2EA4">
              <w:rPr>
                <w:rFonts w:ascii="Cambria" w:hAnsi="Cambria"/>
                <w:b/>
                <w:bCs/>
                <w:szCs w:val="20"/>
              </w:rPr>
              <w:t>Fonction</w:t>
            </w:r>
          </w:p>
        </w:tc>
        <w:tc>
          <w:tcPr>
            <w:tcW w:w="3960" w:type="dxa"/>
            <w:shd w:val="clear" w:color="auto" w:fill="CCCCCC"/>
          </w:tcPr>
          <w:p w:rsidR="00FB2EA4" w:rsidRPr="00FB2EA4" w:rsidRDefault="00FB2EA4" w:rsidP="00FB2EA4">
            <w:pPr>
              <w:jc w:val="center"/>
              <w:rPr>
                <w:rFonts w:ascii="Cambria" w:hAnsi="Cambria"/>
                <w:b/>
                <w:bCs/>
                <w:szCs w:val="20"/>
              </w:rPr>
            </w:pPr>
            <w:r w:rsidRPr="00FB2EA4">
              <w:rPr>
                <w:rFonts w:ascii="Cambria" w:hAnsi="Cambria"/>
                <w:b/>
                <w:bCs/>
                <w:szCs w:val="20"/>
              </w:rPr>
              <w:t>Critères d’appréciation</w:t>
            </w:r>
          </w:p>
        </w:tc>
        <w:tc>
          <w:tcPr>
            <w:tcW w:w="1440" w:type="dxa"/>
            <w:shd w:val="clear" w:color="auto" w:fill="CCCCCC"/>
          </w:tcPr>
          <w:p w:rsidR="00FB2EA4" w:rsidRPr="00FB2EA4" w:rsidRDefault="00FB2EA4" w:rsidP="00FB2EA4">
            <w:pPr>
              <w:jc w:val="center"/>
              <w:rPr>
                <w:rFonts w:ascii="Cambria" w:hAnsi="Cambria"/>
                <w:b/>
                <w:bCs/>
                <w:szCs w:val="20"/>
              </w:rPr>
            </w:pPr>
            <w:r w:rsidRPr="00FB2EA4">
              <w:rPr>
                <w:rFonts w:ascii="Cambria" w:hAnsi="Cambria"/>
                <w:b/>
                <w:bCs/>
                <w:szCs w:val="20"/>
              </w:rPr>
              <w:t>Niveaux</w:t>
            </w:r>
          </w:p>
        </w:tc>
        <w:tc>
          <w:tcPr>
            <w:tcW w:w="1888" w:type="dxa"/>
            <w:shd w:val="clear" w:color="auto" w:fill="CCCCCC"/>
          </w:tcPr>
          <w:p w:rsidR="00FB2EA4" w:rsidRPr="00FB2EA4" w:rsidRDefault="00FB2EA4" w:rsidP="00FB2EA4">
            <w:pPr>
              <w:tabs>
                <w:tab w:val="left" w:pos="1447"/>
              </w:tabs>
              <w:jc w:val="center"/>
              <w:rPr>
                <w:rFonts w:ascii="Cambria" w:hAnsi="Cambria"/>
                <w:b/>
                <w:bCs/>
                <w:szCs w:val="20"/>
              </w:rPr>
            </w:pPr>
            <w:r w:rsidRPr="00FB2EA4">
              <w:rPr>
                <w:rFonts w:ascii="Cambria" w:hAnsi="Cambria"/>
                <w:b/>
                <w:bCs/>
                <w:szCs w:val="20"/>
              </w:rPr>
              <w:t>Solutions proposées</w:t>
            </w:r>
          </w:p>
        </w:tc>
      </w:tr>
      <w:tr w:rsidR="00FB2EA4" w:rsidTr="00FB2EA4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FB2EA4" w:rsidRPr="00AA359F" w:rsidRDefault="00FB2EA4" w:rsidP="00FB2EA4">
            <w:r w:rsidRPr="00AA359F">
              <w:t>FP1</w:t>
            </w:r>
          </w:p>
        </w:tc>
        <w:tc>
          <w:tcPr>
            <w:tcW w:w="2520" w:type="dxa"/>
          </w:tcPr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 xml:space="preserve">Le robot de concours doit se déplacer depuis la ligne de départ jusqu’à la zone d'arrivée </w:t>
            </w:r>
          </w:p>
        </w:tc>
        <w:tc>
          <w:tcPr>
            <w:tcW w:w="3960" w:type="dxa"/>
          </w:tcPr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 xml:space="preserve">Distance à parcourir :  </w:t>
            </w:r>
            <w:smartTag w:uri="urn:schemas-microsoft-com:office:smarttags" w:element="metricconverter">
              <w:smartTagPr>
                <w:attr w:name="ProductID" w:val="4,80 m"/>
              </w:smartTagPr>
              <w:r w:rsidRPr="00FB2EA4">
                <w:rPr>
                  <w:sz w:val="16"/>
                  <w:szCs w:val="20"/>
                </w:rPr>
                <w:t>4,80 m</w:t>
              </w:r>
            </w:smartTag>
            <w:r w:rsidRPr="00FB2EA4">
              <w:rPr>
                <w:sz w:val="16"/>
                <w:szCs w:val="20"/>
              </w:rPr>
              <w:t xml:space="preserve">  </w:t>
            </w:r>
          </w:p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>Arrêt du robot dans la zone d’arrivée</w:t>
            </w:r>
          </w:p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>Adhérer au sol (contact obligatoire)</w:t>
            </w:r>
          </w:p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 xml:space="preserve">Aller droit </w:t>
            </w:r>
            <w:r w:rsidRPr="00FB2EA4">
              <w:rPr>
                <w:noProof/>
                <w:sz w:val="16"/>
                <w:szCs w:val="20"/>
              </w:rPr>
              <w:sym w:font="Wingdings" w:char="F0E0"/>
            </w:r>
            <w:r w:rsidRPr="00FB2EA4">
              <w:rPr>
                <w:sz w:val="16"/>
                <w:szCs w:val="20"/>
              </w:rPr>
              <w:t>déviance</w:t>
            </w:r>
          </w:p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>Rapidité (temps)</w:t>
            </w:r>
          </w:p>
        </w:tc>
        <w:tc>
          <w:tcPr>
            <w:tcW w:w="1440" w:type="dxa"/>
          </w:tcPr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 xml:space="preserve">+ ou - </w:t>
            </w:r>
            <w:smartTag w:uri="urn:schemas-microsoft-com:office:smarttags" w:element="metricconverter">
              <w:smartTagPr>
                <w:attr w:name="ProductID" w:val="0.20 m"/>
              </w:smartTagPr>
              <w:r w:rsidRPr="00FB2EA4">
                <w:rPr>
                  <w:sz w:val="16"/>
                  <w:szCs w:val="20"/>
                </w:rPr>
                <w:t>0.20 m</w:t>
              </w:r>
            </w:smartTag>
          </w:p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 xml:space="preserve">+ ou - </w:t>
            </w:r>
            <w:smartTag w:uri="urn:schemas-microsoft-com:office:smarttags" w:element="metricconverter">
              <w:smartTagPr>
                <w:attr w:name="ProductID" w:val="0.20 m"/>
              </w:smartTagPr>
              <w:r w:rsidRPr="00FB2EA4">
                <w:rPr>
                  <w:sz w:val="16"/>
                  <w:szCs w:val="20"/>
                </w:rPr>
                <w:t>0.20 m</w:t>
              </w:r>
            </w:smartTag>
          </w:p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>maxi</w:t>
            </w:r>
          </w:p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>Déviance maxi</w:t>
            </w:r>
          </w:p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>- de 3 s</w:t>
            </w:r>
          </w:p>
        </w:tc>
        <w:tc>
          <w:tcPr>
            <w:tcW w:w="1888" w:type="dxa"/>
          </w:tcPr>
          <w:p w:rsidR="00FB2EA4" w:rsidRPr="00FB2EA4" w:rsidRDefault="00FB2EA4" w:rsidP="00FB2EA4">
            <w:pPr>
              <w:rPr>
                <w:sz w:val="16"/>
                <w:szCs w:val="20"/>
              </w:rPr>
            </w:pPr>
          </w:p>
        </w:tc>
      </w:tr>
      <w:tr w:rsidR="00FB2EA4" w:rsidTr="00FB2EA4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610" w:type="dxa"/>
          </w:tcPr>
          <w:p w:rsidR="00FB2EA4" w:rsidRPr="00AA359F" w:rsidRDefault="00FB2EA4" w:rsidP="00FB2EA4">
            <w:r w:rsidRPr="00AA359F">
              <w:t>FC1</w:t>
            </w:r>
          </w:p>
        </w:tc>
        <w:tc>
          <w:tcPr>
            <w:tcW w:w="2520" w:type="dxa"/>
          </w:tcPr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 xml:space="preserve">Le robot de concours doit être esthétique. </w:t>
            </w:r>
          </w:p>
          <w:p w:rsidR="00FB2EA4" w:rsidRPr="00FB2EA4" w:rsidRDefault="00FB2EA4" w:rsidP="00FB2EA4">
            <w:pPr>
              <w:rPr>
                <w:sz w:val="16"/>
                <w:szCs w:val="20"/>
              </w:rPr>
            </w:pPr>
          </w:p>
        </w:tc>
        <w:tc>
          <w:tcPr>
            <w:tcW w:w="3960" w:type="dxa"/>
          </w:tcPr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>Carrosserie originale</w:t>
            </w:r>
          </w:p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>Matières</w:t>
            </w:r>
          </w:p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>Sauvegarde de l’environnement</w:t>
            </w:r>
          </w:p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>Couleurs</w:t>
            </w:r>
          </w:p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>formes</w:t>
            </w:r>
          </w:p>
        </w:tc>
        <w:tc>
          <w:tcPr>
            <w:tcW w:w="1440" w:type="dxa"/>
          </w:tcPr>
          <w:p w:rsidR="00FB2EA4" w:rsidRPr="00FB2EA4" w:rsidRDefault="00FB2EA4" w:rsidP="00FB2EA4">
            <w:pPr>
              <w:rPr>
                <w:sz w:val="16"/>
                <w:szCs w:val="20"/>
              </w:rPr>
            </w:pPr>
          </w:p>
        </w:tc>
        <w:tc>
          <w:tcPr>
            <w:tcW w:w="1888" w:type="dxa"/>
          </w:tcPr>
          <w:p w:rsidR="00FB2EA4" w:rsidRPr="00FB2EA4" w:rsidRDefault="00FB2EA4" w:rsidP="00FB2EA4">
            <w:pPr>
              <w:rPr>
                <w:sz w:val="16"/>
                <w:szCs w:val="20"/>
              </w:rPr>
            </w:pPr>
          </w:p>
        </w:tc>
      </w:tr>
      <w:tr w:rsidR="00FB2EA4" w:rsidTr="00FB2EA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10" w:type="dxa"/>
          </w:tcPr>
          <w:p w:rsidR="00FB2EA4" w:rsidRPr="00AA359F" w:rsidRDefault="00FB2EA4" w:rsidP="00FB2EA4">
            <w:r w:rsidRPr="00AA359F">
              <w:t>FC2</w:t>
            </w:r>
          </w:p>
        </w:tc>
        <w:tc>
          <w:tcPr>
            <w:tcW w:w="2520" w:type="dxa"/>
          </w:tcPr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 xml:space="preserve">Le robot de concours doit évoluer dans son environnement </w:t>
            </w:r>
          </w:p>
        </w:tc>
        <w:tc>
          <w:tcPr>
            <w:tcW w:w="3960" w:type="dxa"/>
          </w:tcPr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>Chocs</w:t>
            </w:r>
          </w:p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>Poussières</w:t>
            </w:r>
          </w:p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>Projections d’eau</w:t>
            </w:r>
          </w:p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>Sol (lino clair) et aire délimitée</w:t>
            </w:r>
          </w:p>
        </w:tc>
        <w:tc>
          <w:tcPr>
            <w:tcW w:w="1440" w:type="dxa"/>
          </w:tcPr>
          <w:p w:rsidR="00FB2EA4" w:rsidRPr="00FB2EA4" w:rsidRDefault="00FB2EA4" w:rsidP="00FB2EA4">
            <w:pPr>
              <w:rPr>
                <w:sz w:val="16"/>
                <w:szCs w:val="20"/>
              </w:rPr>
            </w:pPr>
          </w:p>
        </w:tc>
        <w:tc>
          <w:tcPr>
            <w:tcW w:w="1888" w:type="dxa"/>
          </w:tcPr>
          <w:p w:rsidR="00FB2EA4" w:rsidRPr="00FB2EA4" w:rsidRDefault="00FB2EA4" w:rsidP="00FB2EA4">
            <w:pPr>
              <w:rPr>
                <w:sz w:val="16"/>
                <w:szCs w:val="20"/>
              </w:rPr>
            </w:pPr>
          </w:p>
        </w:tc>
      </w:tr>
      <w:tr w:rsidR="00FB2EA4" w:rsidTr="00FB2EA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10" w:type="dxa"/>
          </w:tcPr>
          <w:p w:rsidR="00FB2EA4" w:rsidRPr="00AA359F" w:rsidRDefault="00FB2EA4" w:rsidP="00FB2EA4">
            <w:r w:rsidRPr="00AA359F">
              <w:t>FC3</w:t>
            </w:r>
          </w:p>
        </w:tc>
        <w:tc>
          <w:tcPr>
            <w:tcW w:w="2520" w:type="dxa"/>
          </w:tcPr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>Le robot de concours et tous ses composants doivent être rassemblés sur un support qui doit aussi permettre son déplacement.</w:t>
            </w:r>
          </w:p>
          <w:p w:rsidR="00FB2EA4" w:rsidRPr="00FB2EA4" w:rsidRDefault="00FB2EA4" w:rsidP="00FB2EA4">
            <w:pPr>
              <w:rPr>
                <w:sz w:val="16"/>
                <w:szCs w:val="20"/>
              </w:rPr>
            </w:pPr>
          </w:p>
        </w:tc>
        <w:tc>
          <w:tcPr>
            <w:tcW w:w="3960" w:type="dxa"/>
          </w:tcPr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>Dimensions</w:t>
            </w:r>
          </w:p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>Matières</w:t>
            </w:r>
          </w:p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>Fixation des éléments</w:t>
            </w:r>
          </w:p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>Sauvegarde de l’environnement</w:t>
            </w:r>
          </w:p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>Originalité des solutions technologiques</w:t>
            </w:r>
          </w:p>
        </w:tc>
        <w:tc>
          <w:tcPr>
            <w:tcW w:w="1440" w:type="dxa"/>
          </w:tcPr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>0.4*0.3*0.3 m</w:t>
            </w:r>
          </w:p>
          <w:p w:rsidR="00FB2EA4" w:rsidRPr="00FB2EA4" w:rsidRDefault="00FB2EA4" w:rsidP="00FB2EA4">
            <w:pPr>
              <w:rPr>
                <w:sz w:val="16"/>
                <w:szCs w:val="20"/>
              </w:rPr>
            </w:pPr>
          </w:p>
          <w:p w:rsidR="00FB2EA4" w:rsidRPr="00FB2EA4" w:rsidRDefault="00FB2EA4" w:rsidP="00FB2EA4">
            <w:pPr>
              <w:rPr>
                <w:sz w:val="16"/>
                <w:szCs w:val="20"/>
              </w:rPr>
            </w:pPr>
          </w:p>
          <w:p w:rsidR="00FB2EA4" w:rsidRPr="00FB2EA4" w:rsidRDefault="00FB2EA4" w:rsidP="00FB2EA4">
            <w:pPr>
              <w:rPr>
                <w:sz w:val="16"/>
                <w:szCs w:val="20"/>
              </w:rPr>
            </w:pPr>
          </w:p>
        </w:tc>
        <w:tc>
          <w:tcPr>
            <w:tcW w:w="1888" w:type="dxa"/>
          </w:tcPr>
          <w:p w:rsidR="00FB2EA4" w:rsidRPr="00FB2EA4" w:rsidRDefault="00FB2EA4" w:rsidP="00FB2EA4">
            <w:pPr>
              <w:rPr>
                <w:sz w:val="16"/>
                <w:szCs w:val="20"/>
              </w:rPr>
            </w:pPr>
          </w:p>
        </w:tc>
      </w:tr>
      <w:tr w:rsidR="00FB2EA4" w:rsidTr="00FB2EA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10" w:type="dxa"/>
          </w:tcPr>
          <w:p w:rsidR="00FB2EA4" w:rsidRPr="00AA359F" w:rsidRDefault="00FB2EA4" w:rsidP="00FB2EA4">
            <w:r w:rsidRPr="00AA359F">
              <w:t>FC4</w:t>
            </w:r>
          </w:p>
        </w:tc>
        <w:tc>
          <w:tcPr>
            <w:tcW w:w="2520" w:type="dxa"/>
          </w:tcPr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 xml:space="preserve">Le robot de concours doit respecter le règlement du concours </w:t>
            </w:r>
          </w:p>
        </w:tc>
        <w:tc>
          <w:tcPr>
            <w:tcW w:w="3960" w:type="dxa"/>
          </w:tcPr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>Temps maxi</w:t>
            </w:r>
          </w:p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 xml:space="preserve">Interventions interdites </w:t>
            </w:r>
          </w:p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>Nombre d’essais</w:t>
            </w:r>
          </w:p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>Construction du robot par les élèves</w:t>
            </w:r>
          </w:p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>Sauvegarde de l’environnement</w:t>
            </w:r>
          </w:p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>Réutilisable, intact après les essais</w:t>
            </w:r>
          </w:p>
        </w:tc>
        <w:tc>
          <w:tcPr>
            <w:tcW w:w="1440" w:type="dxa"/>
          </w:tcPr>
          <w:p w:rsidR="00FB2EA4" w:rsidRPr="00FB2EA4" w:rsidRDefault="00FB2EA4" w:rsidP="00FB2EA4">
            <w:pPr>
              <w:rPr>
                <w:sz w:val="16"/>
                <w:szCs w:val="20"/>
              </w:rPr>
            </w:pPr>
          </w:p>
        </w:tc>
        <w:tc>
          <w:tcPr>
            <w:tcW w:w="1888" w:type="dxa"/>
          </w:tcPr>
          <w:p w:rsidR="00FB2EA4" w:rsidRPr="00FB2EA4" w:rsidRDefault="00FB2EA4" w:rsidP="00FB2EA4">
            <w:pPr>
              <w:rPr>
                <w:sz w:val="16"/>
                <w:szCs w:val="20"/>
              </w:rPr>
            </w:pPr>
          </w:p>
        </w:tc>
      </w:tr>
      <w:tr w:rsidR="00FB2EA4" w:rsidTr="00FB2EA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10" w:type="dxa"/>
          </w:tcPr>
          <w:p w:rsidR="00FB2EA4" w:rsidRPr="00AA359F" w:rsidRDefault="00FB2EA4" w:rsidP="00FB2EA4">
            <w:r w:rsidRPr="00AA359F">
              <w:t>FC5</w:t>
            </w:r>
          </w:p>
        </w:tc>
        <w:tc>
          <w:tcPr>
            <w:tcW w:w="2520" w:type="dxa"/>
          </w:tcPr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 xml:space="preserve">Le robot de concours doit être autonome </w:t>
            </w:r>
          </w:p>
          <w:p w:rsidR="00FB2EA4" w:rsidRPr="00FB2EA4" w:rsidRDefault="00FB2EA4" w:rsidP="00FB2EA4">
            <w:pPr>
              <w:rPr>
                <w:sz w:val="16"/>
                <w:szCs w:val="20"/>
              </w:rPr>
            </w:pPr>
          </w:p>
        </w:tc>
        <w:tc>
          <w:tcPr>
            <w:tcW w:w="3960" w:type="dxa"/>
          </w:tcPr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>Propulsion (sans danger)</w:t>
            </w:r>
          </w:p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>Liaisons interdites</w:t>
            </w:r>
          </w:p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>Alimentation en énergie</w:t>
            </w:r>
          </w:p>
          <w:p w:rsidR="00FB2EA4" w:rsidRPr="00FB2EA4" w:rsidRDefault="00FB2EA4" w:rsidP="00FB2EA4">
            <w:pPr>
              <w:rPr>
                <w:sz w:val="16"/>
                <w:szCs w:val="20"/>
              </w:rPr>
            </w:pPr>
          </w:p>
        </w:tc>
        <w:tc>
          <w:tcPr>
            <w:tcW w:w="1440" w:type="dxa"/>
          </w:tcPr>
          <w:p w:rsidR="00FB2EA4" w:rsidRPr="00FB2EA4" w:rsidRDefault="00FB2EA4" w:rsidP="00FB2EA4">
            <w:pPr>
              <w:rPr>
                <w:sz w:val="16"/>
                <w:szCs w:val="20"/>
              </w:rPr>
            </w:pPr>
          </w:p>
        </w:tc>
        <w:tc>
          <w:tcPr>
            <w:tcW w:w="1888" w:type="dxa"/>
          </w:tcPr>
          <w:p w:rsidR="00FB2EA4" w:rsidRPr="00FB2EA4" w:rsidRDefault="00FB2EA4" w:rsidP="00FB2EA4">
            <w:pPr>
              <w:rPr>
                <w:sz w:val="16"/>
                <w:szCs w:val="20"/>
              </w:rPr>
            </w:pPr>
          </w:p>
        </w:tc>
      </w:tr>
      <w:tr w:rsidR="00FB2EA4" w:rsidTr="00FB2EA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10" w:type="dxa"/>
          </w:tcPr>
          <w:p w:rsidR="00FB2EA4" w:rsidRPr="00AA359F" w:rsidRDefault="00FB2EA4" w:rsidP="00FB2EA4">
            <w:r w:rsidRPr="00AA359F">
              <w:t>FC6</w:t>
            </w:r>
          </w:p>
        </w:tc>
        <w:tc>
          <w:tcPr>
            <w:tcW w:w="2520" w:type="dxa"/>
          </w:tcPr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>Le robot de concours doit être mis en action.</w:t>
            </w:r>
          </w:p>
        </w:tc>
        <w:tc>
          <w:tcPr>
            <w:tcW w:w="3960" w:type="dxa"/>
          </w:tcPr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>Dispositif de lancement du robot</w:t>
            </w:r>
          </w:p>
        </w:tc>
        <w:tc>
          <w:tcPr>
            <w:tcW w:w="1440" w:type="dxa"/>
          </w:tcPr>
          <w:p w:rsidR="00FB2EA4" w:rsidRPr="00FB2EA4" w:rsidRDefault="00FB2EA4" w:rsidP="00FB2EA4">
            <w:pPr>
              <w:rPr>
                <w:sz w:val="16"/>
                <w:szCs w:val="20"/>
              </w:rPr>
            </w:pPr>
          </w:p>
        </w:tc>
        <w:tc>
          <w:tcPr>
            <w:tcW w:w="1888" w:type="dxa"/>
          </w:tcPr>
          <w:p w:rsidR="00FB2EA4" w:rsidRPr="00FB2EA4" w:rsidRDefault="00FB2EA4" w:rsidP="00FB2EA4">
            <w:pPr>
              <w:rPr>
                <w:sz w:val="16"/>
                <w:szCs w:val="20"/>
              </w:rPr>
            </w:pPr>
          </w:p>
        </w:tc>
      </w:tr>
      <w:tr w:rsidR="00FB2EA4" w:rsidTr="00FB2EA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10" w:type="dxa"/>
          </w:tcPr>
          <w:p w:rsidR="00FB2EA4" w:rsidRPr="00AA359F" w:rsidRDefault="00FB2EA4" w:rsidP="00FB2EA4">
            <w:r w:rsidRPr="00AA359F">
              <w:t>FC7</w:t>
            </w:r>
          </w:p>
        </w:tc>
        <w:tc>
          <w:tcPr>
            <w:tcW w:w="2520" w:type="dxa"/>
          </w:tcPr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>Le robot de concours doit avoir un coût modéré</w:t>
            </w:r>
          </w:p>
          <w:p w:rsidR="00FB2EA4" w:rsidRPr="00FB2EA4" w:rsidRDefault="00FB2EA4" w:rsidP="00FB2EA4">
            <w:pPr>
              <w:rPr>
                <w:sz w:val="16"/>
                <w:szCs w:val="20"/>
              </w:rPr>
            </w:pPr>
          </w:p>
        </w:tc>
        <w:tc>
          <w:tcPr>
            <w:tcW w:w="3960" w:type="dxa"/>
          </w:tcPr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>Coût maxi</w:t>
            </w:r>
          </w:p>
        </w:tc>
        <w:tc>
          <w:tcPr>
            <w:tcW w:w="1440" w:type="dxa"/>
          </w:tcPr>
          <w:p w:rsidR="00FB2EA4" w:rsidRPr="00FB2EA4" w:rsidRDefault="001D6B8E" w:rsidP="00FB2EA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</w:t>
            </w:r>
            <w:r w:rsidR="00FB2EA4" w:rsidRPr="00FB2EA4">
              <w:rPr>
                <w:sz w:val="16"/>
                <w:szCs w:val="20"/>
              </w:rPr>
              <w:t>0 €</w:t>
            </w:r>
          </w:p>
        </w:tc>
        <w:tc>
          <w:tcPr>
            <w:tcW w:w="1888" w:type="dxa"/>
          </w:tcPr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>Choix des composants et des solutions</w:t>
            </w:r>
          </w:p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>Achat en nombre ou récupération</w:t>
            </w:r>
          </w:p>
          <w:p w:rsidR="00FB2EA4" w:rsidRPr="00FB2EA4" w:rsidRDefault="00FB2EA4" w:rsidP="00FB2EA4">
            <w:pPr>
              <w:rPr>
                <w:sz w:val="16"/>
                <w:szCs w:val="20"/>
              </w:rPr>
            </w:pPr>
            <w:r w:rsidRPr="00FB2EA4">
              <w:rPr>
                <w:sz w:val="16"/>
                <w:szCs w:val="20"/>
              </w:rPr>
              <w:t>Choix des fournisseurs</w:t>
            </w:r>
          </w:p>
        </w:tc>
      </w:tr>
    </w:tbl>
    <w:p w:rsidR="00FB2EA4" w:rsidRDefault="00FB2EA4" w:rsidP="00654727">
      <w:pPr>
        <w:widowControl w:val="0"/>
        <w:overflowPunct w:val="0"/>
        <w:autoSpaceDE w:val="0"/>
        <w:autoSpaceDN w:val="0"/>
        <w:adjustRightInd w:val="0"/>
        <w:jc w:val="both"/>
        <w:rPr>
          <w:rFonts w:ascii="Comic Sans MS" w:hAnsi="Comic Sans MS" w:cs="Verdana"/>
          <w:color w:val="000000"/>
          <w:kern w:val="28"/>
          <w:sz w:val="20"/>
        </w:rPr>
      </w:pPr>
    </w:p>
    <w:p w:rsidR="00654727" w:rsidRPr="00A71A2B" w:rsidRDefault="00654727" w:rsidP="00654727">
      <w:pPr>
        <w:widowControl w:val="0"/>
        <w:overflowPunct w:val="0"/>
        <w:autoSpaceDE w:val="0"/>
        <w:autoSpaceDN w:val="0"/>
        <w:adjustRightInd w:val="0"/>
        <w:jc w:val="both"/>
        <w:rPr>
          <w:rFonts w:ascii="Comic Sans MS" w:hAnsi="Comic Sans MS" w:cs="Verdana"/>
          <w:color w:val="000000"/>
          <w:kern w:val="28"/>
          <w:sz w:val="20"/>
        </w:rPr>
      </w:pPr>
      <w:r w:rsidRPr="00A71A2B">
        <w:rPr>
          <w:rFonts w:ascii="Comic Sans MS" w:hAnsi="Comic Sans MS" w:cs="Verdana"/>
          <w:color w:val="000000"/>
          <w:kern w:val="28"/>
          <w:sz w:val="20"/>
        </w:rPr>
        <w:t>A partir du tableau des fonctions, complète</w:t>
      </w:r>
      <w:r w:rsidR="00923DE0" w:rsidRPr="00A71A2B">
        <w:rPr>
          <w:rFonts w:ascii="Comic Sans MS" w:hAnsi="Comic Sans MS" w:cs="Verdana"/>
          <w:color w:val="000000"/>
          <w:kern w:val="28"/>
          <w:sz w:val="20"/>
        </w:rPr>
        <w:t>,</w:t>
      </w:r>
      <w:r w:rsidRPr="00A71A2B">
        <w:rPr>
          <w:rFonts w:ascii="Comic Sans MS" w:hAnsi="Comic Sans MS" w:cs="Verdana"/>
          <w:color w:val="000000"/>
          <w:kern w:val="28"/>
          <w:sz w:val="20"/>
        </w:rPr>
        <w:t xml:space="preserve"> pour les fonctions ci-dessous</w:t>
      </w:r>
      <w:r w:rsidR="00923DE0" w:rsidRPr="00A71A2B">
        <w:rPr>
          <w:rFonts w:ascii="Comic Sans MS" w:hAnsi="Comic Sans MS" w:cs="Verdana"/>
          <w:color w:val="000000"/>
          <w:kern w:val="28"/>
          <w:sz w:val="20"/>
        </w:rPr>
        <w:t>,</w:t>
      </w:r>
      <w:r w:rsidRPr="00A71A2B">
        <w:rPr>
          <w:rFonts w:ascii="Comic Sans MS" w:hAnsi="Comic Sans MS" w:cs="Verdana"/>
          <w:color w:val="000000"/>
          <w:kern w:val="28"/>
          <w:sz w:val="20"/>
        </w:rPr>
        <w:t xml:space="preserve"> les critères et les niveaux.</w:t>
      </w:r>
    </w:p>
    <w:p w:rsidR="00654727" w:rsidRDefault="00654727" w:rsidP="00654727">
      <w:pPr>
        <w:pStyle w:val="En-tte"/>
        <w:tabs>
          <w:tab w:val="clear" w:pos="4536"/>
          <w:tab w:val="clear" w:pos="9072"/>
        </w:tabs>
        <w:rPr>
          <w:rFonts w:ascii="Comic Sans MS" w:hAnsi="Comic Sans MS"/>
        </w:rPr>
      </w:pPr>
    </w:p>
    <w:sectPr w:rsidR="00654727" w:rsidSect="00FB2EA4">
      <w:headerReference w:type="default" r:id="rId7"/>
      <w:footerReference w:type="even" r:id="rId8"/>
      <w:footerReference w:type="default" r:id="rId9"/>
      <w:pgSz w:w="11906" w:h="16838"/>
      <w:pgMar w:top="1258" w:right="926" w:bottom="719" w:left="900" w:header="708" w:footer="4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EFF" w:rsidRDefault="00C43EFF">
      <w:r>
        <w:separator/>
      </w:r>
    </w:p>
  </w:endnote>
  <w:endnote w:type="continuationSeparator" w:id="1">
    <w:p w:rsidR="00C43EFF" w:rsidRDefault="00C43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7B8" w:rsidRDefault="006647B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647B8" w:rsidRDefault="006647B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7B8" w:rsidRDefault="006647B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D6B8E">
      <w:rPr>
        <w:rStyle w:val="Numrodepage"/>
        <w:noProof/>
      </w:rPr>
      <w:t>1</w:t>
    </w:r>
    <w:r>
      <w:rPr>
        <w:rStyle w:val="Numrodepage"/>
      </w:rPr>
      <w:fldChar w:fldCharType="end"/>
    </w:r>
  </w:p>
  <w:p w:rsidR="006647B8" w:rsidRDefault="00242C08" w:rsidP="00242C08">
    <w:pPr>
      <w:pStyle w:val="Pieddepage"/>
    </w:pPr>
    <w:r>
      <w:t>Analyse fonctionnelle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EFF" w:rsidRDefault="00C43EFF">
      <w:r>
        <w:separator/>
      </w:r>
    </w:p>
  </w:footnote>
  <w:footnote w:type="continuationSeparator" w:id="1">
    <w:p w:rsidR="00C43EFF" w:rsidRDefault="00C43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7B8" w:rsidRDefault="006647B8">
    <w:pPr>
      <w:pStyle w:val="En-tte"/>
    </w:pPr>
    <w:r>
      <w:rPr>
        <w:noProof/>
        <w:sz w:val="20"/>
      </w:rPr>
      <w:pict>
        <v:group id="_x0000_s2049" style="position:absolute;margin-left:0;margin-top:-9.55pt;width:495pt;height:36pt;z-index:251657728" coordorigin="206,334" coordsize="11263,147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903;top:334;width:7367;height:1478">
            <v:textbox>
              <w:txbxContent>
                <w:p w:rsidR="00C5233D" w:rsidRPr="00C5233D" w:rsidRDefault="00D456D1" w:rsidP="00C5233D">
                  <w:pPr>
                    <w:pStyle w:val="Titre1"/>
                    <w:rPr>
                      <w:sz w:val="32"/>
                      <w:szCs w:val="32"/>
                    </w:rPr>
                  </w:pPr>
                  <w:r w:rsidRPr="00235E0E">
                    <w:t xml:space="preserve">Analyse fonctionnelle </w:t>
                  </w:r>
                  <w:r w:rsidR="001D6B8E">
                    <w:rPr>
                      <w:noProof/>
                    </w:rPr>
                    <w:drawing>
                      <wp:inline distT="0" distB="0" distL="0" distR="0">
                        <wp:extent cx="1212215" cy="180975"/>
                        <wp:effectExtent l="19050" t="0" r="698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2215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233D" w:rsidRDefault="001D6B8E" w:rsidP="00C5233D">
                  <w:r>
                    <w:rPr>
                      <w:noProof/>
                    </w:rPr>
                    <w:drawing>
                      <wp:inline distT="0" distB="0" distL="0" distR="0">
                        <wp:extent cx="1212215" cy="180975"/>
                        <wp:effectExtent l="19050" t="0" r="6985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2215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233D" w:rsidRPr="00C5233D" w:rsidRDefault="00C5233D" w:rsidP="00C5233D"/>
              </w:txbxContent>
            </v:textbox>
          </v:shape>
          <v:shape id="_x0000_s2051" type="#_x0000_t202" style="position:absolute;left:9271;top:334;width:2198;height:1479">
            <v:textbox style="mso-next-textbox:#_x0000_s2051">
              <w:txbxContent>
                <w:p w:rsidR="006647B8" w:rsidRPr="00235E0E" w:rsidRDefault="006647B8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35E0E">
                    <w:rPr>
                      <w:rFonts w:ascii="Comic Sans MS" w:hAnsi="Comic Sans MS"/>
                      <w:sz w:val="20"/>
                      <w:szCs w:val="20"/>
                    </w:rPr>
                    <w:t>Réalisation sur projet</w:t>
                  </w:r>
                </w:p>
              </w:txbxContent>
            </v:textbox>
          </v:shape>
          <v:shape id="_x0000_s2052" type="#_x0000_t202" style="position:absolute;left:206;top:334;width:1697;height:1479">
            <v:textbox style="mso-next-textbox:#_x0000_s2052">
              <w:txbxContent>
                <w:p w:rsidR="006647B8" w:rsidRPr="00D456D1" w:rsidRDefault="006647B8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456D1">
                    <w:rPr>
                      <w:rFonts w:ascii="Comic Sans MS" w:hAnsi="Comic Sans MS"/>
                      <w:sz w:val="40"/>
                      <w:szCs w:val="40"/>
                    </w:rPr>
                    <w:t>3ème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6235A"/>
    <w:multiLevelType w:val="hybridMultilevel"/>
    <w:tmpl w:val="F8D81B6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0330F"/>
    <w:rsid w:val="000550DA"/>
    <w:rsid w:val="000718DB"/>
    <w:rsid w:val="000C43B4"/>
    <w:rsid w:val="001066E0"/>
    <w:rsid w:val="0018540C"/>
    <w:rsid w:val="001954DA"/>
    <w:rsid w:val="001D6B8E"/>
    <w:rsid w:val="00235E0E"/>
    <w:rsid w:val="00242C08"/>
    <w:rsid w:val="00252539"/>
    <w:rsid w:val="002672EB"/>
    <w:rsid w:val="002D2B69"/>
    <w:rsid w:val="002D53EA"/>
    <w:rsid w:val="00311681"/>
    <w:rsid w:val="00385466"/>
    <w:rsid w:val="00565B71"/>
    <w:rsid w:val="005E00F4"/>
    <w:rsid w:val="005E13A4"/>
    <w:rsid w:val="00654727"/>
    <w:rsid w:val="006647B8"/>
    <w:rsid w:val="0066774F"/>
    <w:rsid w:val="00695790"/>
    <w:rsid w:val="00767F72"/>
    <w:rsid w:val="00782B51"/>
    <w:rsid w:val="007D2FFC"/>
    <w:rsid w:val="008030B1"/>
    <w:rsid w:val="00923DE0"/>
    <w:rsid w:val="009524E9"/>
    <w:rsid w:val="00A71A2B"/>
    <w:rsid w:val="00AA359F"/>
    <w:rsid w:val="00C43EFF"/>
    <w:rsid w:val="00C5233D"/>
    <w:rsid w:val="00D0330F"/>
    <w:rsid w:val="00D456D1"/>
    <w:rsid w:val="00EA55F7"/>
    <w:rsid w:val="00F24D66"/>
    <w:rsid w:val="00FB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i/>
      <w:iCs/>
      <w:sz w:val="4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sz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Comic Sans MS" w:hAnsi="Comic Sans MS"/>
      <w:sz w:val="4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Introduction</vt:lpstr>
    </vt:vector>
  </TitlesOfParts>
  <Company>CG94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AJAC</dc:creator>
  <cp:lastModifiedBy>CG94</cp:lastModifiedBy>
  <cp:revision>2</cp:revision>
  <cp:lastPrinted>2006-11-16T09:21:00Z</cp:lastPrinted>
  <dcterms:created xsi:type="dcterms:W3CDTF">2014-01-25T14:16:00Z</dcterms:created>
  <dcterms:modified xsi:type="dcterms:W3CDTF">2014-01-25T14:16:00Z</dcterms:modified>
</cp:coreProperties>
</file>